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42F5C" w14:textId="77777777" w:rsidR="001D7A81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Приложение № </w:t>
      </w:r>
      <w:r w:rsidR="006263C7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4</w:t>
      </w:r>
    </w:p>
    <w:p w14:paraId="48E9AE3E" w14:textId="77777777" w:rsidR="001D7A81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к Положению о прикреплении лиц</w:t>
      </w:r>
    </w:p>
    <w:p w14:paraId="47CE67D9" w14:textId="77777777" w:rsidR="001D7A81" w:rsidRPr="00382189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для сдачи кандидатских экзаменов к АО «НИЦ «Строительство»</w:t>
      </w:r>
    </w:p>
    <w:p w14:paraId="5472DC2D" w14:textId="77777777" w:rsidR="001D7A81" w:rsidRPr="00382189" w:rsidRDefault="001D7A81" w:rsidP="001D7A81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 w:rsidRPr="00382189"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 xml:space="preserve">Утверждено приказом АО «НИЦ «Строительство» </w:t>
      </w:r>
    </w:p>
    <w:p w14:paraId="7CAFBF9D" w14:textId="77777777" w:rsidR="005245A8" w:rsidRDefault="005245A8" w:rsidP="005245A8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  <w:t>от 11.08.2022 г. № 307</w:t>
      </w:r>
    </w:p>
    <w:p w14:paraId="1C1D0BEB" w14:textId="77777777" w:rsidR="001D7A81" w:rsidRDefault="001D7A81" w:rsidP="00E372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56D59A" w14:textId="77777777" w:rsidR="005245A8" w:rsidRDefault="005245A8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5EEE0C" w14:textId="77777777" w:rsidR="00E372C6" w:rsidRP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>Типовая форма договора</w:t>
      </w:r>
    </w:p>
    <w:p w14:paraId="51DEF443" w14:textId="77777777" w:rsid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2C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1A22E8">
        <w:rPr>
          <w:rFonts w:ascii="Times New Roman" w:eastAsia="Times New Roman" w:hAnsi="Times New Roman" w:cs="Times New Roman"/>
          <w:sz w:val="24"/>
          <w:szCs w:val="24"/>
        </w:rPr>
        <w:t>прикрепление для сдачи кандидатских экзаменов</w:t>
      </w:r>
    </w:p>
    <w:p w14:paraId="714D8721" w14:textId="77777777" w:rsidR="00E372C6" w:rsidRPr="00E372C6" w:rsidRDefault="00E372C6" w:rsidP="001D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физическим лицом</w:t>
      </w:r>
    </w:p>
    <w:p w14:paraId="4645E031" w14:textId="77777777" w:rsidR="00E372C6" w:rsidRPr="00E372C6" w:rsidRDefault="00E372C6" w:rsidP="00E372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1B6A487" w14:textId="77777777" w:rsidR="00E372C6" w:rsidRPr="00E372C6" w:rsidRDefault="00E372C6" w:rsidP="00E372C6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0"/>
        </w:rPr>
      </w:pPr>
    </w:p>
    <w:p w14:paraId="56D271A9" w14:textId="77777777" w:rsidR="00E372C6" w:rsidRPr="00E372C6" w:rsidRDefault="00F174E0" w:rsidP="00E372C6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г. Москва                                                                                             </w:t>
      </w:r>
      <w:proofErr w:type="gramStart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 xml:space="preserve">   «</w:t>
      </w:r>
      <w:proofErr w:type="gramEnd"/>
      <w:r w:rsidR="00E372C6" w:rsidRPr="00E372C6">
        <w:rPr>
          <w:rFonts w:ascii="Times New Roman" w:eastAsia="Times New Roman" w:hAnsi="Times New Roman" w:cs="Times New Roman"/>
          <w:sz w:val="24"/>
          <w:szCs w:val="20"/>
        </w:rPr>
        <w:t>___»  _______ 20__ г.</w:t>
      </w:r>
    </w:p>
    <w:p w14:paraId="625F3716" w14:textId="77777777" w:rsidR="00E372C6" w:rsidRPr="00E372C6" w:rsidRDefault="00E372C6" w:rsidP="00E372C6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9D13DE6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 «Научно-исследовательский центр «Строительство» (АО «НИЦ «Строительство»)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, (лицензия Федеральной службы по надзору в сфере образования и науки  серия 90Л01  № 0008615, регистрационный № 1608 от «20» августа 2015 года),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__________________________________, действующего на основании ________________________, именуемое в дальнейшем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, с одной стороны, и _________________________, именуемый в дальнейшем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A22E8" w:rsidRPr="001D7A81">
        <w:rPr>
          <w:rFonts w:ascii="Times New Roman" w:eastAsia="Times New Roman" w:hAnsi="Times New Roman" w:cs="Times New Roman"/>
          <w:b/>
          <w:sz w:val="24"/>
          <w:szCs w:val="24"/>
        </w:rPr>
        <w:t>Прикрепленное лицо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вместе именуемые 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«Стороны»,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заключили настоящий  договор   (далее по тексту – «Договор») о нижеследующем:</w:t>
      </w:r>
    </w:p>
    <w:p w14:paraId="6B40AADF" w14:textId="77777777" w:rsidR="00E372C6" w:rsidRPr="001D7A81" w:rsidRDefault="00E372C6" w:rsidP="001D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812D7" w14:textId="77777777" w:rsidR="00E372C6" w:rsidRPr="001D7A81" w:rsidRDefault="00E372C6" w:rsidP="001D7A81">
      <w:pPr>
        <w:numPr>
          <w:ilvl w:val="0"/>
          <w:numId w:val="1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24279641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Прикрепление для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подготовки и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 (или) сдачи кандидатских экзаменов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 к АО «НИЦ «Строительство»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22E8" w:rsidRPr="001D7A81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подготовки 08.06.01 – «Техника и технологии строительства», по 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следующим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дисциплинам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______________________________________.</w:t>
      </w:r>
    </w:p>
    <w:p w14:paraId="1DBBEE6B" w14:textId="77777777" w:rsidR="001A22E8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Прикрепление для сдачи кандидатских экзаменов осуществляется на срок не более шести месяцев. Срок прикрепления для сдачи кандидатских экзаменов определяется Приказом </w:t>
      </w:r>
      <w:proofErr w:type="spellStart"/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 xml:space="preserve"> России от 28.03.2014 N 247 </w:t>
      </w:r>
      <w:r w:rsidR="001D7A8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прикрепления лиц для сдачи кандидатских экзаменов, сдачи кандидатских экзаменов и их перечня</w:t>
      </w:r>
      <w:r w:rsidR="001D7A8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A22E8" w:rsidRPr="001D7A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63831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9687EA" w14:textId="77777777" w:rsidR="00E372C6" w:rsidRPr="001D7A81" w:rsidRDefault="00E372C6" w:rsidP="001D7A81">
      <w:pPr>
        <w:numPr>
          <w:ilvl w:val="0"/>
          <w:numId w:val="19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43E90D3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2.1. Исполнитель вправе:</w:t>
      </w:r>
    </w:p>
    <w:p w14:paraId="5EAD2F27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2.1.1. самостоятельно устанавливать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программы подготовки к экзаменам,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системы оценок, формы, порядок и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даты проведения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привлекать к процессу подготовки научно-педагогических работников других организаций;</w:t>
      </w:r>
    </w:p>
    <w:p w14:paraId="34F6D724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2.1.2.в одностороннем порядке расторгнуть настоящий договор с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прикрепленным лицом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в случае нарушения им порядка оплаты, оговоренного в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п 3.2.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настоящего договора, а также за систематическое не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прикрепленным лицом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оплаченных им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занятий по подготовке к экзаменам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без уважительных причин. В этих случаях, а также при досрочном расторжении договора по инициативе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прикрепленного лица оплата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не возвращается.</w:t>
      </w:r>
    </w:p>
    <w:p w14:paraId="7CA8501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вправе:</w:t>
      </w:r>
    </w:p>
    <w:p w14:paraId="6015CEFC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2.2.1. получать информацию от Исполнителя по вопросам организации и обеспечения предоставления услуг по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подготовке и </w:t>
      </w:r>
      <w:r w:rsidR="00F174E0">
        <w:rPr>
          <w:rFonts w:ascii="Times New Roman" w:eastAsia="Times New Roman" w:hAnsi="Times New Roman" w:cs="Times New Roman"/>
          <w:sz w:val="24"/>
          <w:szCs w:val="24"/>
        </w:rPr>
        <w:t xml:space="preserve">(или)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сдаче кандидатских экзаменов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B275C9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2.2.2.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пользоваться имеющимся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у Исполнителя библиотекой научно-технической литературы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для подготовки к экзаменам</w:t>
      </w:r>
      <w:r w:rsidR="00B535E8" w:rsidRPr="00B5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иваться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</w:t>
      </w:r>
      <w:r w:rsidR="00B535E8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="00B535E8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5D6A80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lastRenderedPageBreak/>
        <w:t>2.2.3.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получать полную и достоверную инф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 xml:space="preserve">ормацию об оценке своих знаний,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а также о критериях этой оценки.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cr/>
        <w:t xml:space="preserve">            2.3. Исполнитель обязуется:</w:t>
      </w:r>
    </w:p>
    <w:p w14:paraId="66CB791A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2.3.1. провести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прием кандидатских экзаменов по дисциплинам, указанным в п.1 настоящего договора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F174E0" w:rsidRPr="00F174E0">
        <w:rPr>
          <w:rFonts w:ascii="Times New Roman" w:eastAsia="Times New Roman" w:hAnsi="Times New Roman" w:cs="Times New Roman"/>
          <w:i/>
          <w:sz w:val="24"/>
          <w:szCs w:val="24"/>
        </w:rPr>
        <w:t>ФИО прикрепленного лица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и, в случае положительного результата,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выдать справку о сданных кандидатских экзаменах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F1DB06" w14:textId="77777777" w:rsidR="006A08C6" w:rsidRPr="006A08C6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2.3.2.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>организовать подготовку прикрепленного лица по дисциплинам, необходимых для сдачи кандидатских экзаменов /</w:t>
      </w:r>
      <w:r w:rsidR="006A08C6" w:rsidRPr="006A08C6">
        <w:rPr>
          <w:rFonts w:ascii="Calibri" w:eastAsia="Times New Roman" w:hAnsi="Calibri" w:cs="Times New Roman"/>
        </w:rPr>
        <w:t xml:space="preserve"> 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доступ к материалам, необходимым для самостоятельной подготовки к сдаче кандидатских экзаменов, указанных в п.1 настоящего договора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</w:t>
      </w:r>
      <w:r w:rsid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иваться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 w:rsid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</w:t>
      </w:r>
      <w:r w:rsidR="00086DE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76C4355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 обязуется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5FD8A9" w14:textId="77777777" w:rsidR="006A08C6" w:rsidRPr="006A08C6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2.4.1. о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>платить стоимость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15E"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подготовки к 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сдаче кандидатских экзаменов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в соответствии с разделом 3 настоящего Договора</w:t>
      </w:r>
      <w:r w:rsidR="006A08C6" w:rsidRPr="006A0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(пункт исключается из договора, если не будет оплачиваться подготовка к экзаменам)</w:t>
      </w:r>
      <w:r w:rsidR="006A08C6" w:rsidRPr="006A08C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B07C1DC" w14:textId="77777777" w:rsidR="006A08C6" w:rsidRPr="006A08C6" w:rsidRDefault="006A08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8C6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>.2. самостоятельно подготовиться к кандидатским экзаменам (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если не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а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к экзаменам или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доступ к материалам для самостоятельной </w:t>
      </w:r>
      <w:proofErr w:type="gramStart"/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подготовки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Pr="006A08C6">
        <w:rPr>
          <w:rFonts w:ascii="Times New Roman" w:eastAsia="Times New Roman" w:hAnsi="Times New Roman" w:cs="Times New Roman"/>
          <w:sz w:val="24"/>
          <w:szCs w:val="24"/>
        </w:rPr>
        <w:t xml:space="preserve"> полностью и своевременно выполнять программу подготовки к кандидатским экзаменам, посещать лекционные и практические занятия 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(если будет оплачивать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подготовк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а 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к экзаменам)</w:t>
      </w:r>
      <w:r w:rsidRPr="006A08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A4CF25" w14:textId="77777777" w:rsidR="00E372C6" w:rsidRPr="001D7A81" w:rsidRDefault="00E372C6" w:rsidP="006A0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34AB7717" w14:textId="77777777" w:rsidR="00E372C6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Стоимость </w:t>
      </w:r>
      <w:r w:rsidR="00086DE6">
        <w:rPr>
          <w:rFonts w:ascii="Times New Roman" w:eastAsia="Times New Roman" w:hAnsi="Times New Roman" w:cs="Times New Roman"/>
          <w:b/>
          <w:sz w:val="24"/>
          <w:szCs w:val="24"/>
        </w:rPr>
        <w:t>подготовки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порядок расчета</w:t>
      </w:r>
    </w:p>
    <w:p w14:paraId="31046D1F" w14:textId="77777777" w:rsidR="00B535E8" w:rsidRPr="001D7A81" w:rsidRDefault="00B535E8" w:rsidP="00B53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статья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исключается из договора, если не будет оплачиваться подготовка к экзаменам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или доступ к материалам</w:t>
      </w:r>
      <w:r w:rsidRPr="006A08C6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)</w:t>
      </w:r>
    </w:p>
    <w:p w14:paraId="11DB07D8" w14:textId="77777777" w:rsidR="00E372C6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3.1. Стоимость 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к сдаче кандидатских экзаменов 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>к ним составляет ______ руб., в том числе НДС 20% ______ руб., в том числе</w:t>
      </w:r>
      <w:r w:rsidR="00086D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6DE6" w:rsidRPr="00086DE6">
        <w:rPr>
          <w:rFonts w:ascii="Times New Roman" w:eastAsia="Times New Roman" w:hAnsi="Times New Roman" w:cs="Times New Roman"/>
          <w:i/>
          <w:sz w:val="24"/>
          <w:szCs w:val="24"/>
        </w:rPr>
        <w:t>(выбрать нужное)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AC8AB2F" w14:textId="77777777" w:rsidR="00086DE6" w:rsidRPr="001D7A81" w:rsidRDefault="00086DE6" w:rsidP="00086DE6">
      <w:pPr>
        <w:pStyle w:val="a3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курсовая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сдаче кандидатского экзамена «История и философия науки» </w:t>
      </w:r>
      <w:r>
        <w:rPr>
          <w:rFonts w:ascii="Times New Roman" w:eastAsia="Times New Roman" w:hAnsi="Times New Roman" w:cs="Times New Roman"/>
          <w:sz w:val="24"/>
          <w:szCs w:val="24"/>
        </w:rPr>
        <w:t>- 20 000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53665">
        <w:rPr>
          <w:rFonts w:ascii="Times New Roman" w:eastAsia="Times New Roman" w:hAnsi="Times New Roman" w:cs="Times New Roman"/>
          <w:sz w:val="24"/>
          <w:szCs w:val="24"/>
        </w:rPr>
        <w:t>3 333,33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14:paraId="1F5BE904" w14:textId="77777777" w:rsidR="00086DE6" w:rsidRPr="00753665" w:rsidRDefault="00086DE6" w:rsidP="00086DE6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665">
        <w:rPr>
          <w:rFonts w:ascii="Times New Roman" w:eastAsia="Times New Roman" w:hAnsi="Times New Roman" w:cs="Times New Roman"/>
          <w:sz w:val="24"/>
          <w:szCs w:val="24"/>
        </w:rPr>
        <w:t>курсовая подготовка к сдаче кандидатского экзамена «Иностранный язык» - 20 000 руб., в том числе НДС 20% - 3 333,33 руб.;</w:t>
      </w:r>
    </w:p>
    <w:p w14:paraId="2407081C" w14:textId="77777777" w:rsidR="00086DE6" w:rsidRPr="00753665" w:rsidRDefault="00086DE6" w:rsidP="00086DE6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665">
        <w:rPr>
          <w:rFonts w:ascii="Times New Roman" w:eastAsia="Times New Roman" w:hAnsi="Times New Roman" w:cs="Times New Roman"/>
          <w:sz w:val="24"/>
          <w:szCs w:val="24"/>
        </w:rPr>
        <w:t>курсовая подготовка к сдаче кандидатского экзамена по специальности «Строительные конструкции, здания и сооружения / Строительные материалы / Основания и фундаменты, подземные сооружения» - 20 000 руб., в том числе НДС 20% - 3 333,33 руб.;</w:t>
      </w:r>
    </w:p>
    <w:p w14:paraId="3CCEE2DA" w14:textId="77777777" w:rsidR="00086DE6" w:rsidRPr="00753665" w:rsidRDefault="00086DE6" w:rsidP="00086DE6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665">
        <w:rPr>
          <w:rFonts w:ascii="Times New Roman" w:eastAsia="Times New Roman" w:hAnsi="Times New Roman" w:cs="Times New Roman"/>
          <w:sz w:val="24"/>
          <w:szCs w:val="24"/>
        </w:rPr>
        <w:t>доступ к материалам, необходимым для самостоятельной подготовки к сдаче кандидатского экзамена по дисциплине «История и философия науки»</w:t>
      </w:r>
      <w:r w:rsidRPr="00753665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6 000</w:t>
      </w:r>
      <w:r w:rsidRPr="00753665">
        <w:rPr>
          <w:rFonts w:ascii="Times New Roman" w:eastAsia="Times New Roman" w:hAnsi="Times New Roman" w:cs="Times New Roman"/>
          <w:sz w:val="24"/>
          <w:szCs w:val="24"/>
        </w:rPr>
        <w:t xml:space="preserve"> руб., в том числе НДС 20% </w:t>
      </w:r>
      <w:r>
        <w:rPr>
          <w:rFonts w:ascii="Times New Roman" w:eastAsia="Times New Roman" w:hAnsi="Times New Roman" w:cs="Times New Roman"/>
          <w:sz w:val="24"/>
          <w:szCs w:val="24"/>
        </w:rPr>
        <w:t>- 1 000</w:t>
      </w:r>
      <w:r w:rsidRPr="00753665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366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E1A660" w14:textId="77777777" w:rsidR="00086DE6" w:rsidRPr="00753665" w:rsidRDefault="00086DE6" w:rsidP="00086DE6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665">
        <w:rPr>
          <w:rFonts w:ascii="Times New Roman" w:eastAsia="Times New Roman" w:hAnsi="Times New Roman" w:cs="Times New Roman"/>
          <w:sz w:val="24"/>
          <w:szCs w:val="24"/>
        </w:rPr>
        <w:t>доступ к материалам, необходимым для самостоятельной подготовки к сдаче кандидатского экзамена по дисциплине «</w:t>
      </w:r>
      <w:r>
        <w:rPr>
          <w:rFonts w:ascii="Times New Roman" w:eastAsia="Times New Roman" w:hAnsi="Times New Roman" w:cs="Times New Roman"/>
          <w:sz w:val="24"/>
          <w:szCs w:val="24"/>
        </w:rPr>
        <w:t>Иностранный язык</w:t>
      </w:r>
      <w:r w:rsidRPr="00753665">
        <w:rPr>
          <w:rFonts w:ascii="Times New Roman" w:eastAsia="Times New Roman" w:hAnsi="Times New Roman" w:cs="Times New Roman"/>
          <w:sz w:val="24"/>
          <w:szCs w:val="24"/>
        </w:rPr>
        <w:t>» 6 000 руб., в том числе НДС 20% - 1 000 руб.;</w:t>
      </w:r>
    </w:p>
    <w:p w14:paraId="56B8A144" w14:textId="77777777" w:rsidR="00086DE6" w:rsidRPr="00753665" w:rsidRDefault="00086DE6" w:rsidP="00086DE6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53665">
        <w:rPr>
          <w:rFonts w:ascii="Times New Roman" w:eastAsia="Times New Roman" w:hAnsi="Times New Roman" w:cs="Times New Roman"/>
          <w:sz w:val="24"/>
          <w:szCs w:val="24"/>
        </w:rPr>
        <w:t>доступ к материалам, необходимым для самостоятельной подготовки к сдаче кандидатского экзамена по дисциплине «Строительные конструкции, здания и сооружения / Строительные материалы / Основания и фундаменты, подземные сооружения» 6 000 руб.,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том числе НДС 20% - 1 000 руб.</w:t>
      </w:r>
    </w:p>
    <w:p w14:paraId="040F993B" w14:textId="77777777" w:rsidR="00E372C6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>Оплата услуг по настоящему договору в размере 100% производится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не позднее 5-ти банковских дней после</w:t>
      </w:r>
      <w:r w:rsidR="002B1B0F" w:rsidRPr="001D7A81">
        <w:rPr>
          <w:rFonts w:ascii="Times New Roman" w:eastAsia="Times New Roman" w:hAnsi="Times New Roman" w:cs="Times New Roman"/>
          <w:sz w:val="24"/>
          <w:szCs w:val="24"/>
        </w:rPr>
        <w:t xml:space="preserve"> выставления счета на оплату до начала оказания услуг.</w:t>
      </w:r>
    </w:p>
    <w:p w14:paraId="657612A5" w14:textId="77777777" w:rsidR="00B535E8" w:rsidRDefault="00B535E8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63634" w14:textId="77777777" w:rsidR="00B535E8" w:rsidRDefault="00B535E8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CC597" w14:textId="77777777" w:rsidR="007010B6" w:rsidRPr="001D7A81" w:rsidRDefault="007010B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A692B" w14:textId="77777777" w:rsidR="00B535E8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Срок действия </w:t>
      </w:r>
      <w:r w:rsidR="00345777" w:rsidRPr="001D7A81">
        <w:rPr>
          <w:rFonts w:ascii="Times New Roman" w:eastAsia="Times New Roman" w:hAnsi="Times New Roman" w:cs="Times New Roman"/>
          <w:b/>
          <w:sz w:val="24"/>
          <w:szCs w:val="24"/>
        </w:rPr>
        <w:t>договора и</w:t>
      </w: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условия его расторжения</w:t>
      </w:r>
      <w:r w:rsidR="00B535E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0BB16F44" w14:textId="77777777" w:rsidR="00E372C6" w:rsidRPr="001D7A81" w:rsidRDefault="00B535E8" w:rsidP="00B53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порядок принятия услуг</w:t>
      </w:r>
    </w:p>
    <w:p w14:paraId="3106329C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4.1. Договор действует с момента подписания до полного выполнен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ия сторонами своих обязательств, но не более шести месяцев.</w:t>
      </w:r>
    </w:p>
    <w:p w14:paraId="55D05945" w14:textId="77777777" w:rsidR="00E372C6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4.2. Все изменения к настоящему договору оформляются дополнительными соглашениями.</w:t>
      </w:r>
    </w:p>
    <w:p w14:paraId="34FD9AA9" w14:textId="77777777" w:rsidR="00B535E8" w:rsidRDefault="00B535E8" w:rsidP="00B535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Исполнитель в течение 10 рабочих дней после сдачи кандидатских экзаменов направляет прикрепленному лицу два экземпляра Акта сдачи-приемки Услуг и один экземпляр Счет-фактуры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35E8">
        <w:rPr>
          <w:rFonts w:ascii="Times New Roman" w:eastAsia="Times New Roman" w:hAnsi="Times New Roman" w:cs="Times New Roman"/>
          <w:i/>
          <w:sz w:val="24"/>
          <w:szCs w:val="24"/>
        </w:rPr>
        <w:t>(при наличии оплаты)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>. Прикрепленное лицо в течение 5 рабочих дней после получения Акта, подписывает его и возвращает один экземпляр Исполнителю.</w:t>
      </w:r>
    </w:p>
    <w:p w14:paraId="00232322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078BBE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и порядок разрешения споров</w:t>
      </w:r>
    </w:p>
    <w:p w14:paraId="3F88E14D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 xml:space="preserve">5.1. За неисполнение или ненадлежащее исполнение своих обязательств по </w:t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Договору Стороны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несут </w:t>
      </w:r>
      <w:r w:rsidR="001D7A81" w:rsidRPr="001D7A81">
        <w:rPr>
          <w:rFonts w:ascii="Times New Roman" w:eastAsia="Times New Roman" w:hAnsi="Times New Roman" w:cs="Times New Roman"/>
          <w:sz w:val="24"/>
          <w:szCs w:val="24"/>
        </w:rPr>
        <w:t>ответственность в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законодательством РФ. </w:t>
      </w:r>
    </w:p>
    <w:p w14:paraId="013810B5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5.2. Все споры и разногласия, которые могут возникнуть между сторонами, будут разрешаться путем переговоров.</w:t>
      </w:r>
    </w:p>
    <w:p w14:paraId="5EE5990A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 xml:space="preserve">5.3. При не урегулировании в процессе переговоров спорных вопросов споры разрешаются в </w:t>
      </w:r>
      <w:proofErr w:type="spellStart"/>
      <w:r w:rsidRPr="001D7A81">
        <w:rPr>
          <w:rFonts w:ascii="Times New Roman" w:eastAsia="Times New Roman" w:hAnsi="Times New Roman" w:cs="Times New Roman"/>
          <w:sz w:val="24"/>
          <w:szCs w:val="24"/>
        </w:rPr>
        <w:t>Кузьминском</w:t>
      </w:r>
      <w:proofErr w:type="spellEnd"/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 районном суде в порядке, установленном действующим законодательством РФ.</w:t>
      </w:r>
    </w:p>
    <w:p w14:paraId="292CF1B2" w14:textId="77777777" w:rsidR="00E372C6" w:rsidRPr="001D7A81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10F88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Антикоррупционные условия</w:t>
      </w:r>
    </w:p>
    <w:p w14:paraId="26FDB464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6.1. При исполнении своих обязательств по настоящему Договору Стороны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DFE2DF4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6.2. При исполнении своих обязательств по настоящему Договору Стороны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B35CA5F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6.3. В Случае возникновения у Стороны подозрений, что произошло или может произойти нарушение каких-либо положений, указанных в настоящей статье,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другой Стороной.</w:t>
      </w:r>
    </w:p>
    <w:p w14:paraId="69A18B88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6.4.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для уведомившей Стороны о факте нарушений.</w:t>
      </w:r>
    </w:p>
    <w:p w14:paraId="7572C542" w14:textId="77777777" w:rsidR="00E372C6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6.5.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4F06618C" w14:textId="77777777" w:rsidR="00B535E8" w:rsidRDefault="00B535E8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91957" w14:textId="77777777" w:rsidR="00B535E8" w:rsidRPr="001D7A81" w:rsidRDefault="00B535E8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E0483" w14:textId="77777777" w:rsidR="00E372C6" w:rsidRPr="001D7A81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EFCA44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Форс-мажор</w:t>
      </w:r>
    </w:p>
    <w:p w14:paraId="05A0967A" w14:textId="77777777" w:rsidR="00E372C6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7.1.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 В случае если указанные обстоятельства будут действовать более трех месяцев, любая Сторона вправе расторгнуть настоящий Договор в одностороннем порядке.</w:t>
      </w:r>
    </w:p>
    <w:p w14:paraId="7CB9742C" w14:textId="77777777" w:rsidR="006A08C6" w:rsidRDefault="006A08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AAC27A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Конфиденциальность</w:t>
      </w:r>
    </w:p>
    <w:p w14:paraId="3EF3C452" w14:textId="77777777" w:rsidR="00E372C6" w:rsidRPr="001D7A81" w:rsidRDefault="00E372C6" w:rsidP="001D7A81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  <w:t>8.1.  Если Сторона благодаря исполнению своего обязательства по настоящему Договору получила от другой Стороны информацию о новых решениях и технических знаниях, в том числе не защищаемых законом, а также сведения, составляющую коммерческую тайну Исполнителя, Сторона, получившая такую информацию, не вправе сообщать ее третьим лицам без согласия другой Стороны.</w:t>
      </w:r>
    </w:p>
    <w:p w14:paraId="28BF5D53" w14:textId="77777777" w:rsidR="00E372C6" w:rsidRPr="001D7A81" w:rsidRDefault="00E372C6" w:rsidP="001D7A8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C0355" w14:textId="77777777" w:rsidR="00E372C6" w:rsidRPr="001D7A81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t>Прочие условия</w:t>
      </w:r>
    </w:p>
    <w:p w14:paraId="5AC8A6F9" w14:textId="77777777" w:rsidR="00E372C6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>9.1. 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возникшей после заключения настоящего договора в результате событий чрезвычайного характера, которые стороны не могли предвидеть и предотвратить разумными мерами.</w:t>
      </w:r>
      <w:r w:rsidR="006263C7" w:rsidRPr="006263C7">
        <w:t xml:space="preserve"> </w:t>
      </w:r>
      <w:r w:rsidR="006263C7" w:rsidRPr="006263C7">
        <w:rPr>
          <w:rFonts w:ascii="Times New Roman" w:eastAsia="Times New Roman" w:hAnsi="Times New Roman" w:cs="Times New Roman"/>
          <w:sz w:val="24"/>
          <w:szCs w:val="24"/>
        </w:rPr>
        <w:t>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форме.</w:t>
      </w:r>
    </w:p>
    <w:p w14:paraId="5EBA8927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9.2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Во всем остальном, что не предусмотрено настоящим Договором, Стороны руковод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ст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softHyphen/>
        <w:t>вуются действующим законодательством Российской Федерации.</w:t>
      </w:r>
    </w:p>
    <w:p w14:paraId="352C902F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9.3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. Любые изменения и дополнения к настоящему Договору действительны, при условии, если они совершены в письменной форме и подписаны надлежаще уполномоченными </w:t>
      </w:r>
      <w:proofErr w:type="gramStart"/>
      <w:r w:rsidRPr="00E372C6">
        <w:rPr>
          <w:rFonts w:ascii="Times New Roman" w:eastAsia="Times New Roman" w:hAnsi="Times New Roman" w:cs="Times New Roman"/>
          <w:sz w:val="24"/>
          <w:szCs w:val="20"/>
        </w:rPr>
        <w:t>на</w:t>
      </w:r>
      <w:proofErr w:type="gramEnd"/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то представителями Сторон.</w:t>
      </w:r>
    </w:p>
    <w:p w14:paraId="09A42DF3" w14:textId="77777777" w:rsidR="006263C7" w:rsidRPr="00E372C6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372C6">
        <w:rPr>
          <w:rFonts w:ascii="Times New Roman" w:eastAsia="Times New Roman" w:hAnsi="Times New Roman" w:cs="Times New Roman"/>
          <w:sz w:val="24"/>
          <w:szCs w:val="20"/>
        </w:rPr>
        <w:tab/>
      </w:r>
      <w:r w:rsidRPr="00E372C6">
        <w:rPr>
          <w:rFonts w:ascii="Times New Roman" w:eastAsia="Times New Roman" w:hAnsi="Times New Roman" w:cs="Times New Roman"/>
          <w:sz w:val="24"/>
          <w:szCs w:val="20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>. Все уведомления и сообщения должны направляться в письменной форме. Сообщения считаются исполненными надлежащим образом, если они посланы заказным письмом, по телеграфу, телефаксу, электронной почте (e-</w:t>
      </w:r>
      <w:proofErr w:type="spellStart"/>
      <w:r w:rsidRPr="00E372C6">
        <w:rPr>
          <w:rFonts w:ascii="Times New Roman" w:eastAsia="Times New Roman" w:hAnsi="Times New Roman" w:cs="Times New Roman"/>
          <w:sz w:val="24"/>
          <w:szCs w:val="20"/>
        </w:rPr>
        <w:t>mail</w:t>
      </w:r>
      <w:proofErr w:type="spellEnd"/>
      <w:r w:rsidRPr="00E372C6">
        <w:rPr>
          <w:rFonts w:ascii="Times New Roman" w:eastAsia="Times New Roman" w:hAnsi="Times New Roman" w:cs="Times New Roman"/>
          <w:sz w:val="24"/>
          <w:szCs w:val="20"/>
        </w:rPr>
        <w:t>)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7A8372B4" w14:textId="77777777" w:rsidR="006263C7" w:rsidRDefault="006263C7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>9.5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E372C6">
        <w:rPr>
          <w:rFonts w:ascii="Times New Roman" w:eastAsia="Times New Roman" w:hAnsi="Times New Roman" w:cs="Times New Roman"/>
          <w:sz w:val="24"/>
          <w:szCs w:val="20"/>
        </w:rPr>
        <w:t xml:space="preserve"> экземплярах, имеющих одинаковую юридическую силу, по одному экземпляру для каждой из Сторон.</w:t>
      </w:r>
    </w:p>
    <w:p w14:paraId="1FD462C5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1DDF150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A7F6A6C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5227B56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6E284BC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B0AE8C0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C900063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B6BD2DE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85870F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79B2064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5368348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7572ACF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612363F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3B7C9B4" w14:textId="77777777" w:rsidR="00B535E8" w:rsidRDefault="00B535E8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884D538" w14:textId="77777777" w:rsidR="007010B6" w:rsidRDefault="007010B6" w:rsidP="006263C7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CC1EEC8" w14:textId="77777777" w:rsidR="00E372C6" w:rsidRPr="001D7A81" w:rsidRDefault="00E372C6" w:rsidP="001D7A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25A2E" w14:textId="77777777" w:rsidR="00E372C6" w:rsidRDefault="00E372C6" w:rsidP="001D7A81">
      <w:pPr>
        <w:numPr>
          <w:ilvl w:val="0"/>
          <w:numId w:val="19"/>
        </w:numPr>
        <w:tabs>
          <w:tab w:val="num" w:pos="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Адреса и подписи сторон</w:t>
      </w:r>
    </w:p>
    <w:p w14:paraId="5A7A6349" w14:textId="77777777" w:rsidR="00B535E8" w:rsidRPr="001D7A81" w:rsidRDefault="00B535E8" w:rsidP="00B535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784"/>
      </w:tblGrid>
      <w:tr w:rsidR="00E372C6" w:rsidRPr="001D7A81" w14:paraId="02301F17" w14:textId="77777777" w:rsidTr="007010B6">
        <w:trPr>
          <w:trHeight w:val="4636"/>
        </w:trPr>
        <w:tc>
          <w:tcPr>
            <w:tcW w:w="5133" w:type="dxa"/>
            <w:shd w:val="clear" w:color="auto" w:fill="auto"/>
          </w:tcPr>
          <w:p w14:paraId="243FD9CA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4092CDEF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АО «НИЦ «Строительство»</w:t>
            </w:r>
          </w:p>
          <w:p w14:paraId="5AF32277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141367, Российская Федерация, Московская область, Сергиево-Посадский район, п. </w:t>
            </w:r>
            <w:proofErr w:type="spellStart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Загорские</w:t>
            </w:r>
            <w:proofErr w:type="spellEnd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Дали, дом 6-11</w:t>
            </w:r>
          </w:p>
          <w:p w14:paraId="3C7E0480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адрес: 109428, г. Москва, 2-ая Институтская ул., д. 6.</w:t>
            </w:r>
          </w:p>
          <w:p w14:paraId="497F7119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ИНН/КПП: 5042109739/504201001</w:t>
            </w:r>
          </w:p>
          <w:p w14:paraId="3922BAAD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ОКПО: 36554501 </w:t>
            </w:r>
          </w:p>
          <w:p w14:paraId="04605C96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ОГРН: 1095042005255 от 03.12.2009</w:t>
            </w:r>
          </w:p>
          <w:p w14:paraId="7FCCA2E1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Расч</w:t>
            </w:r>
            <w:proofErr w:type="spellEnd"/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счет: 407 028 108 383 601 081 38 </w:t>
            </w:r>
          </w:p>
          <w:p w14:paraId="6891A160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ПАО СБЕРБАНК</w:t>
            </w:r>
          </w:p>
          <w:p w14:paraId="35E8C1A8" w14:textId="77777777" w:rsidR="001D7A81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Корр. счет: 301 018 104 000 000 00 225 в ГУ Банка России по ЦФО</w:t>
            </w:r>
          </w:p>
          <w:p w14:paraId="3D5A2572" w14:textId="77777777" w:rsidR="00E372C6" w:rsidRPr="001D7A81" w:rsidRDefault="001D7A81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БИК: 044525225                                                                                  </w:t>
            </w:r>
          </w:p>
        </w:tc>
        <w:tc>
          <w:tcPr>
            <w:tcW w:w="4784" w:type="dxa"/>
            <w:shd w:val="clear" w:color="auto" w:fill="auto"/>
          </w:tcPr>
          <w:p w14:paraId="465B50F8" w14:textId="77777777" w:rsidR="00E372C6" w:rsidRPr="001D7A81" w:rsidRDefault="00345777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Прикрепленное</w:t>
            </w:r>
            <w:r w:rsidR="006A0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лицо</w:t>
            </w:r>
            <w:r w:rsidR="00E372C6"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83E09AB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14:paraId="3F05BB37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Паспорт: _____________________________</w:t>
            </w:r>
          </w:p>
          <w:p w14:paraId="59EBFB81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Выдан: _______________________________</w:t>
            </w:r>
          </w:p>
          <w:p w14:paraId="4D1C6B7D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Регистрация: __________________________</w:t>
            </w:r>
          </w:p>
          <w:p w14:paraId="56547C44" w14:textId="77777777" w:rsidR="00E372C6" w:rsidRPr="001D7A81" w:rsidRDefault="00E372C6" w:rsidP="001D7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A8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_____________________________</w:t>
            </w:r>
          </w:p>
        </w:tc>
      </w:tr>
    </w:tbl>
    <w:p w14:paraId="0B25556E" w14:textId="77777777" w:rsidR="00E372C6" w:rsidRPr="001D7A81" w:rsidRDefault="00E372C6" w:rsidP="001D7A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7A81">
        <w:rPr>
          <w:rFonts w:ascii="Times New Roman" w:eastAsia="Times New Roman" w:hAnsi="Times New Roman" w:cs="Times New Roman"/>
          <w:sz w:val="24"/>
          <w:szCs w:val="24"/>
        </w:rPr>
        <w:t xml:space="preserve">Исполнитель </w:t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D7A81">
        <w:rPr>
          <w:rFonts w:ascii="Times New Roman" w:eastAsia="Times New Roman" w:hAnsi="Times New Roman" w:cs="Times New Roman"/>
          <w:sz w:val="24"/>
          <w:szCs w:val="24"/>
        </w:rPr>
        <w:tab/>
      </w:r>
      <w:r w:rsidR="00345777" w:rsidRPr="001D7A81">
        <w:rPr>
          <w:rFonts w:ascii="Times New Roman" w:eastAsia="Times New Roman" w:hAnsi="Times New Roman" w:cs="Times New Roman"/>
          <w:sz w:val="24"/>
          <w:szCs w:val="24"/>
        </w:rPr>
        <w:t>Прикрепленное лицо</w:t>
      </w:r>
    </w:p>
    <w:p w14:paraId="324B068D" w14:textId="77777777" w:rsidR="00E372C6" w:rsidRPr="001D7A81" w:rsidRDefault="00E372C6" w:rsidP="001D7A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_________________ /__________________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  <w:t xml:space="preserve"> _________________ /__________________</w:t>
      </w:r>
    </w:p>
    <w:p w14:paraId="0347126E" w14:textId="77777777" w:rsidR="00DF7F5D" w:rsidRPr="006A08C6" w:rsidRDefault="00E372C6" w:rsidP="006A08C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          подпись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 w:rsidR="006A08C6">
        <w:rPr>
          <w:rFonts w:ascii="Times New Roman" w:hAnsi="Times New Roman" w:cs="Times New Roman"/>
          <w:sz w:val="20"/>
          <w:szCs w:val="20"/>
        </w:rPr>
        <w:t xml:space="preserve">МП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End"/>
      <w:r w:rsidRPr="001D7A81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</w:t>
      </w:r>
      <w:r w:rsidR="006A08C6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1D7A81">
        <w:rPr>
          <w:rFonts w:ascii="Times New Roman" w:eastAsia="Times New Roman" w:hAnsi="Times New Roman" w:cs="Times New Roman"/>
          <w:sz w:val="20"/>
          <w:szCs w:val="20"/>
        </w:rPr>
        <w:t>п</w:t>
      </w:r>
      <w:r w:rsidR="006A08C6">
        <w:rPr>
          <w:rFonts w:ascii="Times New Roman" w:eastAsia="Times New Roman" w:hAnsi="Times New Roman" w:cs="Times New Roman"/>
          <w:sz w:val="20"/>
          <w:szCs w:val="20"/>
        </w:rPr>
        <w:t xml:space="preserve">одпись                         </w:t>
      </w:r>
    </w:p>
    <w:p w14:paraId="589AA79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401B3E35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02E45D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3A3AAAC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7B6E51D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3E8092A8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6586FA17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0635340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4218B034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482C8A50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6FC30D94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28ECE3E6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22EFAF38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6021C7D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0AFB79E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6C80C97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23BCE02D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1FF0D606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54F5614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FA63C6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2768B827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76D7D91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3E7715DE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98EB897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34C7BF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583D213A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3C308E34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2DCC3C74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0F3806A2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</w:p>
    <w:p w14:paraId="73633C2E" w14:textId="77777777" w:rsidR="00B535E8" w:rsidRDefault="00B535E8" w:rsidP="00F174E0">
      <w:pPr>
        <w:widowControl w:val="0"/>
        <w:spacing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w w:val="105"/>
          <w:sz w:val="24"/>
          <w:szCs w:val="24"/>
          <w:lang w:eastAsia="en-US"/>
        </w:rPr>
      </w:pPr>
      <w:bookmarkStart w:id="0" w:name="_GoBack"/>
      <w:bookmarkEnd w:id="0"/>
    </w:p>
    <w:sectPr w:rsidR="00B5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04B"/>
    <w:multiLevelType w:val="hybridMultilevel"/>
    <w:tmpl w:val="C2C80912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D4F20"/>
    <w:multiLevelType w:val="hybridMultilevel"/>
    <w:tmpl w:val="A1B8A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774"/>
    <w:multiLevelType w:val="multilevel"/>
    <w:tmpl w:val="DB7A62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216068"/>
    <w:multiLevelType w:val="multilevel"/>
    <w:tmpl w:val="D79AB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2D40A67"/>
    <w:multiLevelType w:val="multilevel"/>
    <w:tmpl w:val="8ED4C9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2826C0"/>
    <w:multiLevelType w:val="hybridMultilevel"/>
    <w:tmpl w:val="3CAE72AE"/>
    <w:lvl w:ilvl="0" w:tplc="9DE86C1E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E15F60"/>
    <w:multiLevelType w:val="multilevel"/>
    <w:tmpl w:val="EA229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64076E"/>
    <w:multiLevelType w:val="multilevel"/>
    <w:tmpl w:val="500A0E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D644B4"/>
    <w:multiLevelType w:val="hybridMultilevel"/>
    <w:tmpl w:val="44084C4C"/>
    <w:lvl w:ilvl="0" w:tplc="4F1AE8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B0BBB"/>
    <w:multiLevelType w:val="hybridMultilevel"/>
    <w:tmpl w:val="9268167C"/>
    <w:lvl w:ilvl="0" w:tplc="EE7EDA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9588C"/>
    <w:multiLevelType w:val="hybridMultilevel"/>
    <w:tmpl w:val="6CAA2926"/>
    <w:lvl w:ilvl="0" w:tplc="C8F848E0">
      <w:start w:val="1"/>
      <w:numFmt w:val="bullet"/>
      <w:lvlText w:val="­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367E4F"/>
    <w:multiLevelType w:val="hybridMultilevel"/>
    <w:tmpl w:val="DBC0E41C"/>
    <w:lvl w:ilvl="0" w:tplc="C8F848E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B7174"/>
    <w:multiLevelType w:val="multilevel"/>
    <w:tmpl w:val="6660E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572F1"/>
    <w:multiLevelType w:val="multilevel"/>
    <w:tmpl w:val="887801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D66F26"/>
    <w:multiLevelType w:val="multilevel"/>
    <w:tmpl w:val="84063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470BA6"/>
    <w:multiLevelType w:val="multilevel"/>
    <w:tmpl w:val="B42EF072"/>
    <w:lvl w:ilvl="0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460"/>
        </w:tabs>
        <w:ind w:left="24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40"/>
        </w:tabs>
        <w:ind w:left="3840" w:hanging="1800"/>
      </w:pPr>
      <w:rPr>
        <w:rFonts w:hint="default"/>
      </w:rPr>
    </w:lvl>
  </w:abstractNum>
  <w:abstractNum w:abstractNumId="16" w15:restartNumberingAfterBreak="0">
    <w:nsid w:val="54F16C56"/>
    <w:multiLevelType w:val="multilevel"/>
    <w:tmpl w:val="C2246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CD4FA1"/>
    <w:multiLevelType w:val="multilevel"/>
    <w:tmpl w:val="439637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D67A9C"/>
    <w:multiLevelType w:val="hybridMultilevel"/>
    <w:tmpl w:val="0C4AC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D66B6"/>
    <w:multiLevelType w:val="multilevel"/>
    <w:tmpl w:val="3F146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BB4A7C"/>
    <w:multiLevelType w:val="hybridMultilevel"/>
    <w:tmpl w:val="B44A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D2B83"/>
    <w:multiLevelType w:val="multilevel"/>
    <w:tmpl w:val="9EE65C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F415CCE"/>
    <w:multiLevelType w:val="hybridMultilevel"/>
    <w:tmpl w:val="14C8B2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C6896"/>
    <w:multiLevelType w:val="multilevel"/>
    <w:tmpl w:val="023E83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14"/>
  </w:num>
  <w:num w:numId="5">
    <w:abstractNumId w:val="6"/>
  </w:num>
  <w:num w:numId="6">
    <w:abstractNumId w:val="22"/>
  </w:num>
  <w:num w:numId="7">
    <w:abstractNumId w:val="7"/>
  </w:num>
  <w:num w:numId="8">
    <w:abstractNumId w:val="13"/>
  </w:num>
  <w:num w:numId="9">
    <w:abstractNumId w:val="21"/>
  </w:num>
  <w:num w:numId="10">
    <w:abstractNumId w:val="19"/>
  </w:num>
  <w:num w:numId="11">
    <w:abstractNumId w:val="23"/>
  </w:num>
  <w:num w:numId="12">
    <w:abstractNumId w:val="12"/>
  </w:num>
  <w:num w:numId="13">
    <w:abstractNumId w:val="4"/>
  </w:num>
  <w:num w:numId="14">
    <w:abstractNumId w:val="0"/>
  </w:num>
  <w:num w:numId="15">
    <w:abstractNumId w:val="2"/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11"/>
  </w:num>
  <w:num w:numId="21">
    <w:abstractNumId w:val="5"/>
  </w:num>
  <w:num w:numId="22">
    <w:abstractNumId w:val="18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F82"/>
    <w:rsid w:val="00005966"/>
    <w:rsid w:val="00016C82"/>
    <w:rsid w:val="00034373"/>
    <w:rsid w:val="00061DF0"/>
    <w:rsid w:val="00086DE6"/>
    <w:rsid w:val="000B16B7"/>
    <w:rsid w:val="000B3138"/>
    <w:rsid w:val="000B47B2"/>
    <w:rsid w:val="000C455F"/>
    <w:rsid w:val="00104616"/>
    <w:rsid w:val="00174946"/>
    <w:rsid w:val="00181F61"/>
    <w:rsid w:val="00195E86"/>
    <w:rsid w:val="001A22E8"/>
    <w:rsid w:val="001B033B"/>
    <w:rsid w:val="001D1CDD"/>
    <w:rsid w:val="001D7A81"/>
    <w:rsid w:val="00203C78"/>
    <w:rsid w:val="00207BBA"/>
    <w:rsid w:val="00246E43"/>
    <w:rsid w:val="002549EA"/>
    <w:rsid w:val="00264AB8"/>
    <w:rsid w:val="00280842"/>
    <w:rsid w:val="002879AE"/>
    <w:rsid w:val="002B1B0F"/>
    <w:rsid w:val="002C715E"/>
    <w:rsid w:val="002C75B2"/>
    <w:rsid w:val="003217D1"/>
    <w:rsid w:val="00345777"/>
    <w:rsid w:val="00353225"/>
    <w:rsid w:val="00377ED9"/>
    <w:rsid w:val="00382189"/>
    <w:rsid w:val="00383D31"/>
    <w:rsid w:val="00391C97"/>
    <w:rsid w:val="003B62DD"/>
    <w:rsid w:val="0047721A"/>
    <w:rsid w:val="0048663A"/>
    <w:rsid w:val="004E1CD8"/>
    <w:rsid w:val="004E4A01"/>
    <w:rsid w:val="005245A8"/>
    <w:rsid w:val="00536C1C"/>
    <w:rsid w:val="00586D54"/>
    <w:rsid w:val="005A122D"/>
    <w:rsid w:val="005A5D53"/>
    <w:rsid w:val="005D0D8B"/>
    <w:rsid w:val="005E3F05"/>
    <w:rsid w:val="00617CEE"/>
    <w:rsid w:val="00622EAA"/>
    <w:rsid w:val="006263C7"/>
    <w:rsid w:val="006334CA"/>
    <w:rsid w:val="0064043F"/>
    <w:rsid w:val="006445BA"/>
    <w:rsid w:val="00696F88"/>
    <w:rsid w:val="006A08C6"/>
    <w:rsid w:val="007010B6"/>
    <w:rsid w:val="0070147F"/>
    <w:rsid w:val="007077B6"/>
    <w:rsid w:val="007447E9"/>
    <w:rsid w:val="007454D4"/>
    <w:rsid w:val="00753665"/>
    <w:rsid w:val="0075567D"/>
    <w:rsid w:val="007939A4"/>
    <w:rsid w:val="007B5D65"/>
    <w:rsid w:val="007D5C54"/>
    <w:rsid w:val="007F74A7"/>
    <w:rsid w:val="00815DF5"/>
    <w:rsid w:val="0082227B"/>
    <w:rsid w:val="008358B3"/>
    <w:rsid w:val="008463FE"/>
    <w:rsid w:val="00851289"/>
    <w:rsid w:val="008531C2"/>
    <w:rsid w:val="008B22DA"/>
    <w:rsid w:val="008B6B58"/>
    <w:rsid w:val="008C2F2F"/>
    <w:rsid w:val="00911F82"/>
    <w:rsid w:val="009414EB"/>
    <w:rsid w:val="00972AC0"/>
    <w:rsid w:val="009A4BC6"/>
    <w:rsid w:val="009B5510"/>
    <w:rsid w:val="009B782F"/>
    <w:rsid w:val="00A53EEB"/>
    <w:rsid w:val="00A8724B"/>
    <w:rsid w:val="00A9165C"/>
    <w:rsid w:val="00AD4576"/>
    <w:rsid w:val="00AE20E5"/>
    <w:rsid w:val="00B20AC7"/>
    <w:rsid w:val="00B535E8"/>
    <w:rsid w:val="00B769B2"/>
    <w:rsid w:val="00B921A5"/>
    <w:rsid w:val="00B97A0E"/>
    <w:rsid w:val="00BB5A98"/>
    <w:rsid w:val="00BB7E8D"/>
    <w:rsid w:val="00BD4104"/>
    <w:rsid w:val="00BE356C"/>
    <w:rsid w:val="00C61ACF"/>
    <w:rsid w:val="00C87FBB"/>
    <w:rsid w:val="00CA2037"/>
    <w:rsid w:val="00D078AC"/>
    <w:rsid w:val="00D16210"/>
    <w:rsid w:val="00D2000A"/>
    <w:rsid w:val="00D35314"/>
    <w:rsid w:val="00D4496D"/>
    <w:rsid w:val="00DF19AF"/>
    <w:rsid w:val="00DF7F5D"/>
    <w:rsid w:val="00E158C7"/>
    <w:rsid w:val="00E372C6"/>
    <w:rsid w:val="00E505B1"/>
    <w:rsid w:val="00E50C44"/>
    <w:rsid w:val="00E84A18"/>
    <w:rsid w:val="00E90912"/>
    <w:rsid w:val="00E96A62"/>
    <w:rsid w:val="00EA03F4"/>
    <w:rsid w:val="00EA078F"/>
    <w:rsid w:val="00EA7372"/>
    <w:rsid w:val="00EC50D4"/>
    <w:rsid w:val="00EE3FA0"/>
    <w:rsid w:val="00EF34A0"/>
    <w:rsid w:val="00F174E0"/>
    <w:rsid w:val="00F30A60"/>
    <w:rsid w:val="00F4556E"/>
    <w:rsid w:val="00F57780"/>
    <w:rsid w:val="00F95C12"/>
    <w:rsid w:val="00FB5528"/>
    <w:rsid w:val="00FC2B6F"/>
    <w:rsid w:val="00FE7139"/>
    <w:rsid w:val="00FF568B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4D69"/>
  <w15:docId w15:val="{37B3E807-A065-42BF-A32B-0411DDB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E86"/>
    <w:pPr>
      <w:ind w:left="720"/>
      <w:contextualSpacing/>
    </w:pPr>
  </w:style>
  <w:style w:type="paragraph" w:customStyle="1" w:styleId="ConsPlusNormal">
    <w:name w:val="ConsPlusNormal"/>
    <w:rsid w:val="00AE2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8AC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uiPriority w:val="99"/>
    <w:semiHidden/>
    <w:unhideWhenUsed/>
    <w:rsid w:val="007D5C54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A53E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3EE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3EEB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3E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3EEB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39C3-C98C-4542-89DC-B4AB95B7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</dc:creator>
  <cp:lastModifiedBy>Моторина Екатерина Сергеевна</cp:lastModifiedBy>
  <cp:revision>13</cp:revision>
  <cp:lastPrinted>2022-07-12T13:16:00Z</cp:lastPrinted>
  <dcterms:created xsi:type="dcterms:W3CDTF">2022-07-05T12:23:00Z</dcterms:created>
  <dcterms:modified xsi:type="dcterms:W3CDTF">2022-07-13T08:03:00Z</dcterms:modified>
</cp:coreProperties>
</file>